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4D" w:rsidRDefault="0092764D"/>
    <w:tbl>
      <w:tblPr>
        <w:tblW w:w="0" w:type="auto"/>
        <w:jc w:val="center"/>
        <w:tblLayout w:type="fixed"/>
        <w:tblLook w:val="0000"/>
      </w:tblPr>
      <w:tblGrid>
        <w:gridCol w:w="9195"/>
      </w:tblGrid>
      <w:tr w:rsidR="009B6DD8" w:rsidRPr="007125DB" w:rsidTr="00A03DA3">
        <w:trPr>
          <w:jc w:val="center"/>
        </w:trPr>
        <w:tc>
          <w:tcPr>
            <w:tcW w:w="9195" w:type="dxa"/>
          </w:tcPr>
          <w:p w:rsidR="009B6DD8" w:rsidRPr="007125DB" w:rsidRDefault="009B6DD8" w:rsidP="00A03DA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2764D" w:rsidRDefault="0092764D" w:rsidP="00A03DA3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92764D" w:rsidRDefault="0092764D" w:rsidP="00A03DA3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</w:p>
          <w:p w:rsidR="009B6DD8" w:rsidRPr="007125DB" w:rsidRDefault="009B6DD8" w:rsidP="00A03DA3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7125DB">
              <w:rPr>
                <w:sz w:val="28"/>
                <w:szCs w:val="28"/>
              </w:rPr>
              <w:t>СОВЕТ ДЕПУТАТОВ</w:t>
            </w:r>
          </w:p>
          <w:p w:rsidR="009B6DD8" w:rsidRPr="007125DB" w:rsidRDefault="009B6DD8" w:rsidP="00A03DA3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7125DB">
              <w:rPr>
                <w:sz w:val="28"/>
                <w:szCs w:val="28"/>
              </w:rPr>
              <w:t>РЕДУТОВСКОГО СЕЛЬСКОГО ПОСЕЛЕНИЯ</w:t>
            </w:r>
          </w:p>
          <w:p w:rsidR="009B6DD8" w:rsidRDefault="00112049" w:rsidP="00A03DA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ЧЕСМЕНСКОГО МУНИЦИПАЛЬНОГО РАЙОНА</w:t>
            </w:r>
          </w:p>
          <w:p w:rsidR="00112049" w:rsidRDefault="00112049" w:rsidP="00A03DA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ЧЕЛЯБИНСКОЙ ОБЛАСТИ</w:t>
            </w:r>
          </w:p>
          <w:p w:rsidR="00112049" w:rsidRPr="007125DB" w:rsidRDefault="00112049" w:rsidP="00A03DA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B6DD8" w:rsidRPr="00112049" w:rsidRDefault="009B6DD8" w:rsidP="00A03DA3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112049">
              <w:rPr>
                <w:b/>
                <w:sz w:val="28"/>
                <w:szCs w:val="28"/>
              </w:rPr>
              <w:t>Р</w:t>
            </w:r>
            <w:proofErr w:type="gramEnd"/>
            <w:r w:rsidRPr="00112049">
              <w:rPr>
                <w:b/>
                <w:sz w:val="28"/>
                <w:szCs w:val="28"/>
              </w:rPr>
              <w:t xml:space="preserve"> Е Ш Е Н И Е</w:t>
            </w:r>
          </w:p>
          <w:p w:rsidR="009B6DD8" w:rsidRPr="007125DB" w:rsidRDefault="009B6DD8" w:rsidP="00A03DA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B6DD8" w:rsidRPr="007125DB" w:rsidRDefault="00112049" w:rsidP="00A03DA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«29» апреля</w:t>
            </w:r>
            <w:r w:rsidR="0092764D">
              <w:rPr>
                <w:sz w:val="28"/>
                <w:szCs w:val="28"/>
              </w:rPr>
              <w:t xml:space="preserve"> 2022</w:t>
            </w:r>
            <w:r w:rsidR="009B6DD8" w:rsidRPr="007125DB">
              <w:rPr>
                <w:sz w:val="28"/>
                <w:szCs w:val="28"/>
              </w:rPr>
              <w:t xml:space="preserve"> г.                                                   </w:t>
            </w:r>
            <w:r w:rsidR="009276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</w:t>
            </w:r>
            <w:r w:rsidR="008F39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№ 7</w:t>
            </w:r>
          </w:p>
          <w:p w:rsidR="009B6DD8" w:rsidRPr="007125DB" w:rsidRDefault="009B6DD8" w:rsidP="00A03DA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9B6DD8" w:rsidRDefault="009B6DD8" w:rsidP="009B6DD8">
      <w:pPr>
        <w:pStyle w:val="a3"/>
      </w:pPr>
      <w:r>
        <w:t>п. Редутово </w:t>
      </w:r>
    </w:p>
    <w:p w:rsidR="002A7B78" w:rsidRPr="002A7B78" w:rsidRDefault="002A7B78" w:rsidP="002A7B78">
      <w:pPr>
        <w:pStyle w:val="a5"/>
        <w:rPr>
          <w:b/>
        </w:rPr>
      </w:pPr>
      <w:r>
        <w:rPr>
          <w:b/>
          <w:sz w:val="28"/>
          <w:szCs w:val="28"/>
        </w:rPr>
        <w:t>«</w:t>
      </w:r>
      <w:r w:rsidRPr="002A7B78">
        <w:rPr>
          <w:b/>
        </w:rPr>
        <w:t>Об актуализации Правил благоустройства</w:t>
      </w:r>
    </w:p>
    <w:p w:rsidR="002A7B78" w:rsidRPr="002A7B78" w:rsidRDefault="002A7B78" w:rsidP="002A7B78">
      <w:pPr>
        <w:pStyle w:val="a5"/>
        <w:rPr>
          <w:b/>
        </w:rPr>
      </w:pPr>
      <w:r w:rsidRPr="002A7B78">
        <w:rPr>
          <w:b/>
        </w:rPr>
        <w:t xml:space="preserve"> территории  Редутовского  сельского  поселения,</w:t>
      </w:r>
    </w:p>
    <w:p w:rsidR="002A7B78" w:rsidRPr="002A7B78" w:rsidRDefault="002A7B78" w:rsidP="002A7B78">
      <w:pPr>
        <w:pStyle w:val="a5"/>
        <w:rPr>
          <w:b/>
        </w:rPr>
      </w:pPr>
      <w:r w:rsidRPr="002A7B78">
        <w:rPr>
          <w:b/>
        </w:rPr>
        <w:t>утвержденных решением № 14а от 29.05.2017г.</w:t>
      </w:r>
    </w:p>
    <w:p w:rsidR="002A7B78" w:rsidRDefault="002A7B78" w:rsidP="002A7B78">
      <w:pPr>
        <w:pStyle w:val="a5"/>
        <w:rPr>
          <w:b/>
        </w:rPr>
      </w:pPr>
      <w:r w:rsidRPr="002A7B78">
        <w:rPr>
          <w:b/>
        </w:rPr>
        <w:t>«Об утверждении Правил благоустройства территории</w:t>
      </w:r>
    </w:p>
    <w:p w:rsidR="009B6DD8" w:rsidRDefault="002A7B78" w:rsidP="002A7B78">
      <w:pPr>
        <w:pStyle w:val="a5"/>
        <w:rPr>
          <w:b/>
        </w:rPr>
      </w:pPr>
      <w:r w:rsidRPr="002A7B78">
        <w:rPr>
          <w:b/>
        </w:rPr>
        <w:t xml:space="preserve">  Редутовского  сельского  поселения»</w:t>
      </w:r>
    </w:p>
    <w:p w:rsidR="00817FFB" w:rsidRPr="002A7B78" w:rsidRDefault="00817FFB" w:rsidP="002A7B78">
      <w:pPr>
        <w:pStyle w:val="a5"/>
        <w:rPr>
          <w:b/>
        </w:rPr>
      </w:pPr>
    </w:p>
    <w:p w:rsidR="002A7B78" w:rsidRDefault="00817FFB" w:rsidP="002A7B78">
      <w:pPr>
        <w:pStyle w:val="a5"/>
      </w:pPr>
      <w:r>
        <w:t xml:space="preserve">     </w:t>
      </w:r>
      <w:r w:rsidR="009B6DD8">
        <w:t>В соответствии с</w:t>
      </w:r>
      <w:r w:rsidR="002A7B78">
        <w:t xml:space="preserve"> </w:t>
      </w:r>
      <w:r w:rsidR="009B6DD8">
        <w:t xml:space="preserve"> </w:t>
      </w:r>
      <w:r w:rsidR="002A7B78" w:rsidRPr="00FD5245">
        <w:t xml:space="preserve">Федеральным законом от 29.12.2017 г. № 463-ФЗ «О внесении изменений в Федеральный закон «Об общих принципах организации местного самоуправления в Российской Федерации»,  </w:t>
      </w:r>
      <w:r w:rsidR="002A7B78">
        <w:t>согласно ст. 13 Федерального закона</w:t>
      </w:r>
    </w:p>
    <w:p w:rsidR="002A7B78" w:rsidRDefault="009B6DD8" w:rsidP="002A7B78">
      <w:pPr>
        <w:pStyle w:val="a5"/>
      </w:pPr>
      <w:r>
        <w:t xml:space="preserve"> от 6 октября 2003 г. № 131-ФЗ «Об общих принципах организации местного самоуправления в Российской Федерации», Федеральным законом от 28 декабря 2009 г.</w:t>
      </w:r>
    </w:p>
    <w:p w:rsidR="009B6DD8" w:rsidRDefault="009B6DD8" w:rsidP="002A7B78">
      <w:pPr>
        <w:pStyle w:val="a5"/>
      </w:pPr>
      <w:r>
        <w:t xml:space="preserve"> № 381-ФЗ «Об основах государственного регулирования торговой деятельности в Российской Федерации»,</w:t>
      </w:r>
      <w:r w:rsidR="002A7B78">
        <w:t xml:space="preserve"> на основании  методических рекомендаций</w:t>
      </w:r>
      <w:r w:rsidR="0092764D">
        <w:t xml:space="preserve"> по разработке норм и правил по благоустройству муниципальных образований, утвержденных приказом Минстроя РФ от 29.12.20</w:t>
      </w:r>
      <w:r w:rsidR="00817FFB">
        <w:t>2</w:t>
      </w:r>
      <w:r w:rsidR="0092764D">
        <w:t>1г. №</w:t>
      </w:r>
      <w:r w:rsidR="002A7B78">
        <w:t xml:space="preserve">1042/пр., руководствуясь </w:t>
      </w:r>
      <w:r>
        <w:t>Уставом Редутовского сельского поселения, Совет депутатов Редутовского сельского поселения РЕШАЕТ:</w:t>
      </w:r>
    </w:p>
    <w:p w:rsidR="002A7B78" w:rsidRDefault="002A7B78" w:rsidP="002A7B78">
      <w:pPr>
        <w:rPr>
          <w:sz w:val="28"/>
          <w:szCs w:val="28"/>
        </w:rPr>
      </w:pPr>
    </w:p>
    <w:p w:rsidR="00817FFB" w:rsidRPr="00817FFB" w:rsidRDefault="00817FFB" w:rsidP="00817FFB">
      <w:pPr>
        <w:pStyle w:val="a5"/>
        <w:numPr>
          <w:ilvl w:val="0"/>
          <w:numId w:val="1"/>
        </w:numPr>
        <w:rPr>
          <w:color w:val="000000"/>
        </w:rPr>
      </w:pPr>
      <w:r w:rsidRPr="006043DF">
        <w:t xml:space="preserve">Внести </w:t>
      </w:r>
      <w:r>
        <w:t xml:space="preserve">дополнения </w:t>
      </w:r>
      <w:r w:rsidRPr="006043DF">
        <w:t>в Решение № 14а от 29.05.2017 г. «</w:t>
      </w:r>
      <w:r w:rsidRPr="006043DF">
        <w:rPr>
          <w:color w:val="000000"/>
        </w:rPr>
        <w:t>Об утверждении Правил благоустройства территории  Реду</w:t>
      </w:r>
      <w:r>
        <w:rPr>
          <w:color w:val="000000"/>
        </w:rPr>
        <w:t>товского  сельского  поселения» (Приложение 1).</w:t>
      </w:r>
    </w:p>
    <w:p w:rsidR="00817FFB" w:rsidRDefault="00817FFB" w:rsidP="00817FFB">
      <w:pPr>
        <w:pStyle w:val="a3"/>
        <w:numPr>
          <w:ilvl w:val="0"/>
          <w:numId w:val="1"/>
        </w:numPr>
      </w:pPr>
      <w:r>
        <w:t>Настоящее решение опубликовать на официальном интернет - сайте поселения, на  информационных стендах администрации Редутовского сельского поселения.</w:t>
      </w:r>
    </w:p>
    <w:p w:rsidR="00817FFB" w:rsidRDefault="00817FFB" w:rsidP="00817FFB">
      <w:pPr>
        <w:pStyle w:val="a3"/>
        <w:numPr>
          <w:ilvl w:val="0"/>
          <w:numId w:val="1"/>
        </w:numPr>
      </w:pPr>
      <w:r>
        <w:t>Настоящее решение вступает в силу с момента его принятия.</w:t>
      </w:r>
    </w:p>
    <w:p w:rsidR="00817FFB" w:rsidRPr="006043DF" w:rsidRDefault="00817FFB" w:rsidP="00817FFB">
      <w:pPr>
        <w:pStyle w:val="a5"/>
        <w:ind w:left="720"/>
        <w:rPr>
          <w:color w:val="000000"/>
        </w:rPr>
      </w:pPr>
    </w:p>
    <w:p w:rsidR="00817FFB" w:rsidRDefault="00817FFB" w:rsidP="00817FFB">
      <w:pPr>
        <w:pStyle w:val="a3"/>
        <w:ind w:left="720"/>
      </w:pPr>
    </w:p>
    <w:p w:rsidR="00817FFB" w:rsidRDefault="00817FFB" w:rsidP="00817FFB">
      <w:pPr>
        <w:pStyle w:val="a3"/>
      </w:pPr>
      <w:r>
        <w:t xml:space="preserve">Председатель Совета депутатов:             _________________        </w:t>
      </w:r>
      <w:proofErr w:type="spellStart"/>
      <w:r>
        <w:t>Д.М.Рахманкулов</w:t>
      </w:r>
      <w:proofErr w:type="spellEnd"/>
    </w:p>
    <w:p w:rsidR="00817FFB" w:rsidRPr="007125DB" w:rsidRDefault="00817FFB" w:rsidP="00817FFB">
      <w:pPr>
        <w:jc w:val="both"/>
        <w:rPr>
          <w:sz w:val="28"/>
          <w:szCs w:val="28"/>
        </w:rPr>
      </w:pPr>
      <w:r w:rsidRPr="007125DB">
        <w:rPr>
          <w:sz w:val="28"/>
          <w:szCs w:val="28"/>
        </w:rPr>
        <w:t>Глава Редутовского</w:t>
      </w:r>
    </w:p>
    <w:p w:rsidR="00817FFB" w:rsidRPr="00AF58AE" w:rsidRDefault="00817FFB" w:rsidP="00817FFB">
      <w:pPr>
        <w:jc w:val="both"/>
        <w:rPr>
          <w:sz w:val="28"/>
          <w:szCs w:val="28"/>
        </w:rPr>
      </w:pPr>
      <w:r w:rsidRPr="007125D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  <w:r w:rsidRPr="007125DB">
        <w:rPr>
          <w:sz w:val="28"/>
          <w:szCs w:val="28"/>
        </w:rPr>
        <w:t xml:space="preserve">                         ______________     </w:t>
      </w:r>
      <w:proofErr w:type="spellStart"/>
      <w:r w:rsidRPr="007125DB">
        <w:rPr>
          <w:sz w:val="28"/>
          <w:szCs w:val="28"/>
        </w:rPr>
        <w:t>Р.А.Кучитарова</w:t>
      </w:r>
      <w:proofErr w:type="spellEnd"/>
      <w:r w:rsidRPr="00616486">
        <w:rPr>
          <w:sz w:val="28"/>
          <w:szCs w:val="28"/>
        </w:rPr>
        <w:t xml:space="preserve"> </w:t>
      </w:r>
      <w:bookmarkStart w:id="0" w:name="_GoBack"/>
      <w:bookmarkEnd w:id="0"/>
    </w:p>
    <w:p w:rsidR="009B6DD8" w:rsidRDefault="00817FFB" w:rsidP="009B6DD8">
      <w:pPr>
        <w:pStyle w:val="a3"/>
      </w:pPr>
      <w:r>
        <w:tab/>
      </w:r>
      <w:r>
        <w:tab/>
      </w:r>
      <w:r>
        <w:tab/>
      </w:r>
      <w:r>
        <w:tab/>
      </w:r>
      <w:r>
        <w:tab/>
      </w:r>
    </w:p>
    <w:p w:rsidR="001B5D3A" w:rsidRDefault="009B6DD8" w:rsidP="009B6DD8">
      <w:pPr>
        <w:pStyle w:val="a5"/>
      </w:pPr>
      <w:r>
        <w:lastRenderedPageBreak/>
        <w:t xml:space="preserve">                                                                                                       </w:t>
      </w:r>
    </w:p>
    <w:p w:rsidR="009B6DD8" w:rsidRPr="00F61968" w:rsidRDefault="001B5D3A" w:rsidP="001B5D3A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9B6DD8" w:rsidRPr="00F61968">
        <w:rPr>
          <w:sz w:val="20"/>
          <w:szCs w:val="20"/>
        </w:rPr>
        <w:t>ПРИЛОЖЕНИЕ</w:t>
      </w:r>
    </w:p>
    <w:p w:rsidR="009B6DD8" w:rsidRPr="00F61968" w:rsidRDefault="009B6DD8" w:rsidP="009B6DD8">
      <w:pPr>
        <w:pStyle w:val="a5"/>
        <w:rPr>
          <w:sz w:val="20"/>
          <w:szCs w:val="20"/>
        </w:rPr>
      </w:pPr>
      <w:r w:rsidRPr="00F61968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F61968">
        <w:rPr>
          <w:sz w:val="20"/>
          <w:szCs w:val="20"/>
        </w:rPr>
        <w:t xml:space="preserve">  к решению Совета депутатов</w:t>
      </w:r>
    </w:p>
    <w:p w:rsidR="009B6DD8" w:rsidRPr="00F61968" w:rsidRDefault="009B6DD8" w:rsidP="009B6DD8">
      <w:pPr>
        <w:pStyle w:val="a5"/>
        <w:rPr>
          <w:sz w:val="20"/>
          <w:szCs w:val="20"/>
        </w:rPr>
      </w:pPr>
      <w:r w:rsidRPr="00F61968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F61968">
        <w:rPr>
          <w:sz w:val="20"/>
          <w:szCs w:val="20"/>
        </w:rPr>
        <w:t xml:space="preserve"> Редутовского сельского поселения</w:t>
      </w:r>
    </w:p>
    <w:p w:rsidR="009B6DD8" w:rsidRPr="00F61968" w:rsidRDefault="009B6DD8" w:rsidP="009B6DD8">
      <w:pPr>
        <w:pStyle w:val="a5"/>
        <w:rPr>
          <w:sz w:val="20"/>
          <w:szCs w:val="20"/>
        </w:rPr>
      </w:pPr>
      <w:r w:rsidRPr="00F61968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="00817FFB">
        <w:rPr>
          <w:sz w:val="20"/>
          <w:szCs w:val="20"/>
        </w:rPr>
        <w:t xml:space="preserve"> </w:t>
      </w:r>
      <w:r w:rsidR="008B19F3">
        <w:rPr>
          <w:sz w:val="20"/>
          <w:szCs w:val="20"/>
        </w:rPr>
        <w:t xml:space="preserve"> № 7 от  «29» апреля</w:t>
      </w:r>
      <w:r w:rsidR="001B5D3A">
        <w:rPr>
          <w:sz w:val="20"/>
          <w:szCs w:val="20"/>
        </w:rPr>
        <w:t xml:space="preserve"> </w:t>
      </w:r>
      <w:r w:rsidR="00817FFB">
        <w:rPr>
          <w:sz w:val="20"/>
          <w:szCs w:val="20"/>
        </w:rPr>
        <w:t xml:space="preserve">2022 </w:t>
      </w:r>
      <w:r w:rsidRPr="00F61968">
        <w:rPr>
          <w:sz w:val="20"/>
          <w:szCs w:val="20"/>
        </w:rPr>
        <w:t xml:space="preserve"> г.</w:t>
      </w:r>
    </w:p>
    <w:p w:rsidR="000F4014" w:rsidRDefault="000F4014"/>
    <w:p w:rsidR="00817FFB" w:rsidRPr="00817FFB" w:rsidRDefault="00817FFB">
      <w:pPr>
        <w:rPr>
          <w:b/>
        </w:rPr>
      </w:pPr>
      <w:r w:rsidRPr="00817FFB">
        <w:rPr>
          <w:b/>
        </w:rPr>
        <w:t xml:space="preserve">                                             ДОПОЛНЕНИЯ </w:t>
      </w:r>
    </w:p>
    <w:p w:rsidR="00817FFB" w:rsidRDefault="00817FFB">
      <w:pPr>
        <w:rPr>
          <w:b/>
          <w:color w:val="000000"/>
        </w:rPr>
      </w:pPr>
      <w:r w:rsidRPr="00817FFB">
        <w:rPr>
          <w:b/>
        </w:rPr>
        <w:t>в Решение № 14а от 29.05.2017 г. «</w:t>
      </w:r>
      <w:r w:rsidRPr="00817FFB">
        <w:rPr>
          <w:b/>
          <w:color w:val="000000"/>
        </w:rPr>
        <w:t>Об утверждении Правил благоустройства территории  Редутовского  сельского  поселения»</w:t>
      </w:r>
    </w:p>
    <w:p w:rsidR="00817FFB" w:rsidRDefault="00817FFB">
      <w:pPr>
        <w:rPr>
          <w:b/>
          <w:color w:val="000000"/>
        </w:rPr>
      </w:pPr>
    </w:p>
    <w:p w:rsidR="00817FFB" w:rsidRPr="002A7B78" w:rsidRDefault="00817FFB" w:rsidP="00817FFB">
      <w:pPr>
        <w:pStyle w:val="a5"/>
        <w:ind w:left="720"/>
        <w:rPr>
          <w:color w:val="000000"/>
        </w:rPr>
      </w:pPr>
    </w:p>
    <w:p w:rsidR="00817FFB" w:rsidRPr="000D54F1" w:rsidRDefault="00817FFB" w:rsidP="00817FFB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54F1">
        <w:rPr>
          <w:b/>
          <w:sz w:val="28"/>
          <w:szCs w:val="28"/>
        </w:rPr>
        <w:t xml:space="preserve">1) В </w:t>
      </w:r>
      <w:r w:rsidRPr="000D54F1">
        <w:rPr>
          <w:rFonts w:ascii="Times New Roman" w:hAnsi="Times New Roman" w:cs="Times New Roman"/>
          <w:b/>
          <w:sz w:val="24"/>
          <w:szCs w:val="24"/>
        </w:rPr>
        <w:t>Главе VII. ОРГАНИЗАЦИЯ ПРОИЗВОДСТВА ЗЕМЛЯНЫХ РАБОТ</w:t>
      </w:r>
    </w:p>
    <w:p w:rsidR="00817FFB" w:rsidRPr="000D54F1" w:rsidRDefault="00817FFB" w:rsidP="00817F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4F1">
        <w:rPr>
          <w:rFonts w:ascii="Times New Roman" w:hAnsi="Times New Roman" w:cs="Times New Roman"/>
          <w:b/>
          <w:sz w:val="24"/>
          <w:szCs w:val="24"/>
        </w:rPr>
        <w:t>И РАБОТ, ВЛЕКУЩИХ НАРУШЕНИЕ БЛАГОУСТРОЙСТВА</w:t>
      </w:r>
    </w:p>
    <w:p w:rsidR="00817FFB" w:rsidRPr="000D54F1" w:rsidRDefault="00817FFB" w:rsidP="00817FF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4F1">
        <w:rPr>
          <w:rFonts w:ascii="Times New Roman" w:hAnsi="Times New Roman" w:cs="Times New Roman"/>
          <w:b/>
          <w:sz w:val="24"/>
          <w:szCs w:val="24"/>
        </w:rPr>
        <w:t>И (ИЛИ) ПРИРОДНОГО ЛАНДШАФТА, в Разделе 1. ОБЩИЕ ПОЛОЖЕНИЯ</w:t>
      </w:r>
    </w:p>
    <w:p w:rsidR="00817FFB" w:rsidRPr="000D54F1" w:rsidRDefault="00817FFB" w:rsidP="00817FFB">
      <w:pPr>
        <w:pStyle w:val="a5"/>
        <w:ind w:left="720"/>
        <w:rPr>
          <w:b/>
          <w:color w:val="000000"/>
        </w:rPr>
      </w:pPr>
    </w:p>
    <w:p w:rsidR="00817FFB" w:rsidRPr="000D54F1" w:rsidRDefault="00817FFB" w:rsidP="00817FFB">
      <w:pPr>
        <w:pStyle w:val="a5"/>
        <w:ind w:left="360"/>
        <w:rPr>
          <w:b/>
          <w:color w:val="000000"/>
        </w:rPr>
      </w:pPr>
      <w:r w:rsidRPr="000D54F1">
        <w:rPr>
          <w:b/>
        </w:rPr>
        <w:t>Дополнить пунктом 249, подпунктами 1-8</w:t>
      </w:r>
      <w:r w:rsidR="007D712D">
        <w:rPr>
          <w:b/>
        </w:rPr>
        <w:t xml:space="preserve"> следующего содержания</w:t>
      </w:r>
      <w:r w:rsidRPr="000D54F1">
        <w:rPr>
          <w:b/>
        </w:rPr>
        <w:t>:</w:t>
      </w:r>
    </w:p>
    <w:p w:rsidR="00817FFB" w:rsidRPr="00E819C2" w:rsidRDefault="00817FFB" w:rsidP="00817FFB">
      <w:pPr>
        <w:pStyle w:val="a5"/>
      </w:pPr>
      <w:r>
        <w:rPr>
          <w:color w:val="000000"/>
        </w:rPr>
        <w:t>п. 249.</w:t>
      </w:r>
      <w:r>
        <w:t xml:space="preserve"> Подготовка</w:t>
      </w:r>
      <w:r w:rsidRPr="00E819C2">
        <w:t xml:space="preserve"> положений правил</w:t>
      </w:r>
      <w:r>
        <w:t xml:space="preserve"> </w:t>
      </w:r>
      <w:r w:rsidRPr="00E819C2">
        <w:t>благоустройства муниципальных образований, регулирующих</w:t>
      </w:r>
      <w:r>
        <w:t xml:space="preserve"> </w:t>
      </w:r>
      <w:r w:rsidRPr="00E819C2">
        <w:t>вопросы порядка проведения земляных работ</w:t>
      </w:r>
      <w:r>
        <w:t>: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1" w:name="100474"/>
      <w:bookmarkEnd w:id="1"/>
      <w:r w:rsidRPr="00E819C2">
        <w:rPr>
          <w:rFonts w:eastAsia="Times New Roman"/>
        </w:rPr>
        <w:t xml:space="preserve">1. </w:t>
      </w:r>
      <w:proofErr w:type="gramStart"/>
      <w:r w:rsidRPr="00E819C2">
        <w:rPr>
          <w:rFonts w:eastAsia="Times New Roman"/>
        </w:rPr>
        <w:t xml:space="preserve">В правила благоустройства территории муниципального образования </w:t>
      </w:r>
      <w:r>
        <w:rPr>
          <w:rFonts w:eastAsia="Times New Roman"/>
        </w:rPr>
        <w:t xml:space="preserve"> включи</w:t>
      </w:r>
      <w:r w:rsidRPr="00E819C2">
        <w:rPr>
          <w:rFonts w:eastAsia="Times New Roman"/>
        </w:rPr>
        <w:t>ть положения, регулирующие порядок проведения работ, связанных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  <w:proofErr w:type="gramEnd"/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2" w:name="100475"/>
      <w:bookmarkEnd w:id="2"/>
      <w:r w:rsidRPr="00E819C2">
        <w:rPr>
          <w:rFonts w:eastAsia="Times New Roman"/>
        </w:rPr>
        <w:t xml:space="preserve">2. </w:t>
      </w:r>
      <w:proofErr w:type="gramStart"/>
      <w:r w:rsidRPr="00E819C2">
        <w:rPr>
          <w:rFonts w:eastAsia="Times New Roman"/>
        </w:rPr>
        <w:t>В правилах благоустройства территории муниципального образования  предусмотреть требования, регламентирующие порядок проведения земляных работ, в том числе работ, предусматривающих вскрытие дорожных покрытий, тротуаров, газонов, разрытие грунта при строительстве или ремонте подземных инженерных сетей и коммуникаций и надземных сооружений на общественных и дворовых территориях муниципального образования, иных земляных работ, характерных для соответствующего муниципального образования.</w:t>
      </w:r>
      <w:proofErr w:type="gramEnd"/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3" w:name="100476"/>
      <w:bookmarkEnd w:id="3"/>
      <w:r w:rsidRPr="00E819C2">
        <w:rPr>
          <w:rFonts w:eastAsia="Times New Roman"/>
        </w:rPr>
        <w:t>3. Земляные работы  проводить при наличии разрешения администрации муниципального образования на проведение земляных работ (далее - разрешение на проведение земляных работ) в случаях отсутствия разрешения на строительство на участке проведения земляных работ.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4" w:name="100477"/>
      <w:bookmarkEnd w:id="4"/>
      <w:proofErr w:type="gramStart"/>
      <w:r w:rsidRPr="00E819C2">
        <w:rPr>
          <w:rFonts w:eastAsia="Times New Roman"/>
        </w:rPr>
        <w:t>В разрешении на проведение земляных работ, если наличие такого разрешения предусмотрено правилами благоустройства муниципального образования,  указывать следующую информацию: вид, перечень и объемы работ, точные адресные ориентиры начала и окончания вскрываемого участка производства работ, информацию, в том числе контактную, о лицах, ответственных за производство работ, заказчике, подрядных организациях, способе прокладки и переустройства подземных сооружений, сроки выполнения земляных работ, засыпки траншей и</w:t>
      </w:r>
      <w:proofErr w:type="gramEnd"/>
      <w:r w:rsidRPr="00E819C2">
        <w:rPr>
          <w:rFonts w:eastAsia="Times New Roman"/>
        </w:rPr>
        <w:t xml:space="preserve"> котлованов, восстановления дорожных покрытий, тротуаров, газонов и других разрытых участков, а также порядок информирования граждан о проводимых земляных работах и сроках их завершения.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5" w:name="100478"/>
      <w:bookmarkEnd w:id="5"/>
      <w:r w:rsidRPr="00E819C2">
        <w:rPr>
          <w:rFonts w:eastAsia="Times New Roman"/>
        </w:rPr>
        <w:t>4. В правилах благоустройства территории муниципального образования  предусмотреть: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6" w:name="100479"/>
      <w:bookmarkEnd w:id="6"/>
      <w:r w:rsidRPr="00E819C2">
        <w:rPr>
          <w:rFonts w:eastAsia="Times New Roman"/>
        </w:rPr>
        <w:t>а) случаи и порядок получения разрешения на проведение земляных работ, в том числе при проведении аварийных работ;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7" w:name="100480"/>
      <w:bookmarkEnd w:id="7"/>
      <w:r w:rsidRPr="00E819C2">
        <w:rPr>
          <w:rFonts w:eastAsia="Times New Roman"/>
        </w:rPr>
        <w:lastRenderedPageBreak/>
        <w:t>б) перечень документов, необходимых для получения разрешения (продления разрешения) на проведение земляных работ, в том числе на проведение аварийных работ;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8" w:name="100481"/>
      <w:bookmarkEnd w:id="8"/>
      <w:r w:rsidRPr="00E819C2">
        <w:rPr>
          <w:rFonts w:eastAsia="Times New Roman"/>
        </w:rPr>
        <w:t>в) сроки рассмотрения документов и выдачи разрешения на проведение земляных работ;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9" w:name="100482"/>
      <w:bookmarkEnd w:id="9"/>
      <w:r w:rsidRPr="00E819C2">
        <w:rPr>
          <w:rFonts w:eastAsia="Times New Roman"/>
        </w:rPr>
        <w:t>г) основания отказа в выдаче разрешения на выполнение земляных работ;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10" w:name="100483"/>
      <w:bookmarkEnd w:id="10"/>
      <w:proofErr w:type="spellStart"/>
      <w:r w:rsidRPr="00E819C2">
        <w:rPr>
          <w:rFonts w:eastAsia="Times New Roman"/>
        </w:rPr>
        <w:t>д</w:t>
      </w:r>
      <w:proofErr w:type="spellEnd"/>
      <w:r w:rsidRPr="00E819C2">
        <w:rPr>
          <w:rFonts w:eastAsia="Times New Roman"/>
        </w:rPr>
        <w:t>) порядок переоформления разрешения на выполнение земляных работ в случае изменения организации, производящей работы.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11" w:name="100484"/>
      <w:bookmarkEnd w:id="11"/>
      <w:r w:rsidRPr="00E819C2">
        <w:rPr>
          <w:rFonts w:eastAsia="Times New Roman"/>
        </w:rPr>
        <w:t xml:space="preserve">5. Уполномоченным органам  осуществлять </w:t>
      </w:r>
      <w:proofErr w:type="gramStart"/>
      <w:r w:rsidRPr="00E819C2">
        <w:rPr>
          <w:rFonts w:eastAsia="Times New Roman"/>
        </w:rPr>
        <w:t>контроль за</w:t>
      </w:r>
      <w:proofErr w:type="gramEnd"/>
      <w:r w:rsidRPr="00E819C2">
        <w:rPr>
          <w:rFonts w:eastAsia="Times New Roman"/>
        </w:rPr>
        <w:t xml:space="preserve"> ходом производства земляных работ и исполнением разрешения на выполнение земляных работ.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12" w:name="100485"/>
      <w:bookmarkEnd w:id="12"/>
      <w:r w:rsidRPr="00E819C2">
        <w:rPr>
          <w:rFonts w:eastAsia="Times New Roman"/>
        </w:rPr>
        <w:t>6. При производстве земляных работ</w:t>
      </w:r>
      <w:proofErr w:type="gramStart"/>
      <w:r w:rsidRPr="00E819C2">
        <w:rPr>
          <w:rFonts w:eastAsia="Times New Roman"/>
        </w:rPr>
        <w:t xml:space="preserve"> :</w:t>
      </w:r>
      <w:proofErr w:type="gramEnd"/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13" w:name="100486"/>
      <w:bookmarkEnd w:id="13"/>
      <w:r w:rsidRPr="00E819C2">
        <w:rPr>
          <w:rFonts w:eastAsia="Times New Roman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14" w:name="100487"/>
      <w:bookmarkEnd w:id="14"/>
      <w:r w:rsidRPr="00E819C2">
        <w:rPr>
          <w:rFonts w:eastAsia="Times New Roman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E819C2">
        <w:rPr>
          <w:rFonts w:eastAsia="Times New Roman"/>
        </w:rPr>
        <w:t>Работы на последующих участках  выполнять после завершения работ на предыдущих, включая благоустройство и уборку территории;</w:t>
      </w:r>
      <w:proofErr w:type="gramEnd"/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15" w:name="100488"/>
      <w:bookmarkEnd w:id="15"/>
      <w:r w:rsidRPr="00E819C2">
        <w:rPr>
          <w:rFonts w:eastAsia="Times New Roman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16" w:name="100489"/>
      <w:bookmarkEnd w:id="16"/>
      <w:r w:rsidRPr="00E819C2">
        <w:rPr>
          <w:rFonts w:eastAsia="Times New Roman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17" w:name="100490"/>
      <w:bookmarkEnd w:id="17"/>
      <w:proofErr w:type="spellStart"/>
      <w:r w:rsidRPr="00E819C2">
        <w:rPr>
          <w:rFonts w:eastAsia="Times New Roman"/>
        </w:rPr>
        <w:t>д</w:t>
      </w:r>
      <w:proofErr w:type="spellEnd"/>
      <w:r w:rsidRPr="00E819C2">
        <w:rPr>
          <w:rFonts w:eastAsia="Times New Roman"/>
        </w:rPr>
        <w:t>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18" w:name="100491"/>
      <w:bookmarkEnd w:id="18"/>
      <w:r w:rsidRPr="00E819C2">
        <w:rPr>
          <w:rFonts w:eastAsia="Times New Roman"/>
        </w:rPr>
        <w:t>е) при производстве аварийных работ выполнять их круглосуточно, без выходных и праздничных дней;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19" w:name="100492"/>
      <w:bookmarkEnd w:id="19"/>
      <w:r w:rsidRPr="00E819C2">
        <w:rPr>
          <w:rFonts w:eastAsia="Times New Roman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20" w:name="100493"/>
      <w:bookmarkEnd w:id="20"/>
      <w:r w:rsidRPr="00E819C2">
        <w:rPr>
          <w:rFonts w:eastAsia="Times New Roman"/>
        </w:rPr>
        <w:t>7. При производстве земляных работ не</w:t>
      </w:r>
      <w:proofErr w:type="gramStart"/>
      <w:r w:rsidRPr="00E819C2">
        <w:rPr>
          <w:rFonts w:eastAsia="Times New Roman"/>
        </w:rPr>
        <w:t xml:space="preserve"> :</w:t>
      </w:r>
      <w:proofErr w:type="gramEnd"/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21" w:name="100494"/>
      <w:bookmarkEnd w:id="21"/>
      <w:r w:rsidRPr="00E819C2">
        <w:rPr>
          <w:rFonts w:eastAsia="Times New Roman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22" w:name="100495"/>
      <w:bookmarkEnd w:id="22"/>
      <w:r w:rsidRPr="00E819C2">
        <w:rPr>
          <w:rFonts w:eastAsia="Times New Roman"/>
        </w:rPr>
        <w:t>б) осуществлять откачку воды из колодцев, траншей, котлованов на тротуары и проезжую часть улиц;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23" w:name="100496"/>
      <w:bookmarkEnd w:id="23"/>
      <w:r w:rsidRPr="00E819C2">
        <w:rPr>
          <w:rFonts w:eastAsia="Times New Roman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24" w:name="100497"/>
      <w:bookmarkEnd w:id="24"/>
      <w:r w:rsidRPr="00E819C2">
        <w:rPr>
          <w:rFonts w:eastAsia="Times New Roman"/>
        </w:rPr>
        <w:lastRenderedPageBreak/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25" w:name="100498"/>
      <w:bookmarkEnd w:id="25"/>
      <w:proofErr w:type="spellStart"/>
      <w:r w:rsidRPr="00E819C2">
        <w:rPr>
          <w:rFonts w:eastAsia="Times New Roman"/>
        </w:rPr>
        <w:t>д</w:t>
      </w:r>
      <w:proofErr w:type="spellEnd"/>
      <w:r w:rsidRPr="00E819C2">
        <w:rPr>
          <w:rFonts w:eastAsia="Times New Roman"/>
        </w:rPr>
        <w:t>) занимать территорию за пределами границ участка производства земляных работ;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26" w:name="100499"/>
      <w:bookmarkEnd w:id="26"/>
      <w:r w:rsidRPr="00E819C2">
        <w:rPr>
          <w:rFonts w:eastAsia="Times New Roman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27" w:name="100500"/>
      <w:bookmarkEnd w:id="27"/>
      <w:r w:rsidRPr="00E819C2">
        <w:rPr>
          <w:rFonts w:eastAsia="Times New Roman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28" w:name="100501"/>
      <w:bookmarkEnd w:id="28"/>
      <w:r w:rsidRPr="00E819C2">
        <w:rPr>
          <w:rFonts w:eastAsia="Times New Roman"/>
        </w:rPr>
        <w:t>8. Земляные работы  считать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817FFB" w:rsidRDefault="00817FFB" w:rsidP="00817FFB">
      <w:pPr>
        <w:spacing w:before="100" w:beforeAutospacing="1" w:after="100" w:afterAutospacing="1"/>
        <w:rPr>
          <w:rFonts w:eastAsia="Times New Roman"/>
        </w:rPr>
      </w:pPr>
      <w:r w:rsidRPr="00E819C2">
        <w:rPr>
          <w:rFonts w:eastAsia="Times New Roman"/>
        </w:rPr>
        <w:t xml:space="preserve">СП 45.13330.2017 "Свод правил. Земляные сооружения, основания и фундаменты. Актуализированная редакция </w:t>
      </w:r>
      <w:proofErr w:type="spellStart"/>
      <w:r w:rsidRPr="00E819C2">
        <w:rPr>
          <w:rFonts w:eastAsia="Times New Roman"/>
        </w:rPr>
        <w:t>СНиП</w:t>
      </w:r>
      <w:proofErr w:type="spellEnd"/>
      <w:r w:rsidRPr="00E819C2">
        <w:rPr>
          <w:rFonts w:eastAsia="Times New Roman"/>
        </w:rPr>
        <w:t xml:space="preserve"> 3.02.01-87";</w:t>
      </w:r>
    </w:p>
    <w:p w:rsidR="00817FFB" w:rsidRPr="000D54F1" w:rsidRDefault="00817FFB" w:rsidP="00817FFB">
      <w:pPr>
        <w:spacing w:before="100" w:beforeAutospacing="1" w:after="100" w:afterAutospacing="1"/>
        <w:rPr>
          <w:rFonts w:eastAsia="Times New Roman"/>
          <w:b/>
        </w:rPr>
      </w:pPr>
      <w:r w:rsidRPr="000D54F1">
        <w:rPr>
          <w:rFonts w:eastAsia="Times New Roman"/>
          <w:b/>
        </w:rPr>
        <w:t>2) Дополнить Разделом 9. ОРГАНИЗАЦИЯ ПЕШЕХОДНЫХ КОММУНИКАЦИЙ, В ТОМ ЧИСЛЕ ТРОТУАРОВ, АЛЛЕЙ, ДОРОЖЕК, ТРОПИНОК.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29" w:name="100355"/>
      <w:bookmarkEnd w:id="29"/>
      <w:r w:rsidRPr="00E819C2">
        <w:rPr>
          <w:rFonts w:eastAsia="Times New Roman"/>
        </w:rPr>
        <w:t xml:space="preserve">1. В правила благоустройства территории муниципального образования </w:t>
      </w:r>
      <w:r>
        <w:rPr>
          <w:rFonts w:eastAsia="Times New Roman"/>
        </w:rPr>
        <w:t xml:space="preserve"> включи</w:t>
      </w:r>
      <w:r w:rsidRPr="00E819C2">
        <w:rPr>
          <w:rFonts w:eastAsia="Times New Roman"/>
        </w:rPr>
        <w:t>ть положения, регулирующие вопросы проектирования, благоустройства и содержания тротуаров, аллей, пешеходных дорожек и тропинок на территории жилого назначения (далее - пешеходные коммуникации).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30" w:name="100356"/>
      <w:bookmarkEnd w:id="30"/>
      <w:r w:rsidRPr="00E819C2">
        <w:rPr>
          <w:rFonts w:eastAsia="Times New Roman"/>
        </w:rPr>
        <w:t>2. Пешеходные коммуникации на территории жилой застройки  проектировать с учетом создания основных и второстепенных пешеходных коммуникаций.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31" w:name="100357"/>
      <w:bookmarkEnd w:id="31"/>
      <w:proofErr w:type="gramStart"/>
      <w:r w:rsidRPr="00E819C2">
        <w:rPr>
          <w:rFonts w:eastAsia="Times New Roman"/>
        </w:rPr>
        <w:t>К основным  относить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32" w:name="100358"/>
      <w:bookmarkEnd w:id="32"/>
      <w:r w:rsidRPr="00E819C2">
        <w:rPr>
          <w:rFonts w:eastAsia="Times New Roman"/>
        </w:rPr>
        <w:t xml:space="preserve">К </w:t>
      </w:r>
      <w:proofErr w:type="gramStart"/>
      <w:r w:rsidRPr="00E819C2">
        <w:rPr>
          <w:rFonts w:eastAsia="Times New Roman"/>
        </w:rPr>
        <w:t>второстепенным</w:t>
      </w:r>
      <w:proofErr w:type="gramEnd"/>
      <w:r w:rsidRPr="00E819C2">
        <w:rPr>
          <w:rFonts w:eastAsia="Times New Roman"/>
        </w:rPr>
        <w:t xml:space="preserve">  относить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33" w:name="100359"/>
      <w:bookmarkEnd w:id="33"/>
      <w:r w:rsidRPr="00E819C2">
        <w:rPr>
          <w:rFonts w:eastAsia="Times New Roman"/>
        </w:rPr>
        <w:t>3. Перед проектированием пешеходных коммуникаций  составить карту фактических пешеходных маршрутов и схем движения пешеходных потоков, соединяющих основные точки притяжения людей, провести осмотр действующих и заброшенных пешеходных маршрутов, инвентаризацию бесхозных объектов, выявить основные проблемы состояния городской среды в местах концентрации пешеходных потоков.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34" w:name="100360"/>
      <w:bookmarkEnd w:id="34"/>
      <w:r w:rsidRPr="00E819C2">
        <w:rPr>
          <w:rFonts w:eastAsia="Times New Roman"/>
        </w:rPr>
        <w:lastRenderedPageBreak/>
        <w:t xml:space="preserve"> </w:t>
      </w:r>
      <w:proofErr w:type="gramStart"/>
      <w:r w:rsidRPr="00E819C2">
        <w:rPr>
          <w:rFonts w:eastAsia="Times New Roman"/>
        </w:rPr>
        <w:t>у</w:t>
      </w:r>
      <w:proofErr w:type="gramEnd"/>
      <w:r w:rsidRPr="00E819C2">
        <w:rPr>
          <w:rFonts w:eastAsia="Times New Roman"/>
        </w:rPr>
        <w:t>читывать интенсивность пешеходных потоков в различное время суток.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35" w:name="100361"/>
      <w:bookmarkEnd w:id="35"/>
      <w:r w:rsidRPr="00E819C2">
        <w:rPr>
          <w:rFonts w:eastAsia="Times New Roman"/>
        </w:rPr>
        <w:t>4. При проектировании и благоустройстве системы пешеходных коммуникаций 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МНГ.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36" w:name="100362"/>
      <w:bookmarkEnd w:id="36"/>
      <w:r w:rsidRPr="00E819C2">
        <w:rPr>
          <w:rFonts w:eastAsia="Times New Roman"/>
        </w:rPr>
        <w:t xml:space="preserve">При планировочной организации пешеходных тротуаров  предусматривать беспрепятственный доступ к зданиям и сооружениям для МГН, в том числе для инвалидов и иных граждан с ограниченными возможностями передвижения и их сопровождающих в соответствии СП 59.13330.2020 "Свод правил. Доступность зданий и сооружений для </w:t>
      </w:r>
      <w:proofErr w:type="spellStart"/>
      <w:r w:rsidRPr="00E819C2">
        <w:rPr>
          <w:rFonts w:eastAsia="Times New Roman"/>
        </w:rPr>
        <w:t>маломобильных</w:t>
      </w:r>
      <w:proofErr w:type="spellEnd"/>
      <w:r w:rsidRPr="00E819C2">
        <w:rPr>
          <w:rFonts w:eastAsia="Times New Roman"/>
        </w:rPr>
        <w:t xml:space="preserve"> групп населения. </w:t>
      </w:r>
      <w:proofErr w:type="spellStart"/>
      <w:r w:rsidRPr="00E819C2">
        <w:rPr>
          <w:rFonts w:eastAsia="Times New Roman"/>
        </w:rPr>
        <w:t>СНиП</w:t>
      </w:r>
      <w:proofErr w:type="spellEnd"/>
      <w:r w:rsidRPr="00E819C2">
        <w:rPr>
          <w:rFonts w:eastAsia="Times New Roman"/>
        </w:rPr>
        <w:t xml:space="preserve"> 35-01-2001".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37" w:name="100363"/>
      <w:bookmarkEnd w:id="37"/>
      <w:r w:rsidRPr="00E819C2">
        <w:rPr>
          <w:rFonts w:eastAsia="Times New Roman"/>
        </w:rPr>
        <w:t>5. При проектировании пешеходных коммуникаций, прилегающих к объектам транспортной инфраструктуры,  организовать разделение пешеходных потоков.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38" w:name="100364"/>
      <w:bookmarkEnd w:id="38"/>
      <w:r w:rsidRPr="00E819C2">
        <w:rPr>
          <w:rFonts w:eastAsia="Times New Roman"/>
        </w:rPr>
        <w:t>6. С учетом общественного мнения, на сложившихся пешеходных маршрутах 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39" w:name="100365"/>
      <w:bookmarkEnd w:id="39"/>
      <w:r w:rsidRPr="00E819C2">
        <w:rPr>
          <w:rFonts w:eastAsia="Times New Roman"/>
        </w:rPr>
        <w:t>7. В перечень элементов благоустройства пешеходных коммуникаций  включать: покрытие, элементы сопряжения поверхностей, осветительное оборудование, скамьи, малые контейнеры для мусора, урны, информационные указатели.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40" w:name="100366"/>
      <w:bookmarkEnd w:id="40"/>
      <w:r w:rsidRPr="00E819C2">
        <w:rPr>
          <w:rFonts w:eastAsia="Times New Roman"/>
        </w:rPr>
        <w:t>Количество элементов благоустройства  определять с учетом интенсивности пешеходного движения.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41" w:name="100367"/>
      <w:bookmarkEnd w:id="41"/>
      <w:r w:rsidRPr="00E819C2">
        <w:rPr>
          <w:rFonts w:eastAsia="Times New Roman"/>
        </w:rPr>
        <w:t xml:space="preserve">8. Покрытие пешеходных дорожек  предусматривать </w:t>
      </w:r>
      <w:proofErr w:type="gramStart"/>
      <w:r w:rsidRPr="00E819C2">
        <w:rPr>
          <w:rFonts w:eastAsia="Times New Roman"/>
        </w:rPr>
        <w:t>удобным</w:t>
      </w:r>
      <w:proofErr w:type="gramEnd"/>
      <w:r w:rsidRPr="00E819C2">
        <w:rPr>
          <w:rFonts w:eastAsia="Times New Roman"/>
        </w:rPr>
        <w:t xml:space="preserve"> при ходьбе и устойчивым к износу.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42" w:name="100368"/>
      <w:bookmarkEnd w:id="42"/>
      <w:r w:rsidRPr="00E819C2">
        <w:rPr>
          <w:rFonts w:eastAsia="Times New Roman"/>
        </w:rPr>
        <w:t xml:space="preserve">9. Пешеходные дорожки и тротуары в составе активно используемых общественных территорий в целях </w:t>
      </w:r>
      <w:proofErr w:type="spellStart"/>
      <w:r w:rsidRPr="00E819C2">
        <w:rPr>
          <w:rFonts w:eastAsia="Times New Roman"/>
        </w:rPr>
        <w:t>избежания</w:t>
      </w:r>
      <w:proofErr w:type="spellEnd"/>
      <w:r w:rsidRPr="00E819C2">
        <w:rPr>
          <w:rFonts w:eastAsia="Times New Roman"/>
        </w:rPr>
        <w:t xml:space="preserve"> скопления людей  предусматривать шириной не менее 2 метров.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43" w:name="100369"/>
      <w:bookmarkEnd w:id="43"/>
      <w:r w:rsidRPr="00E819C2">
        <w:rPr>
          <w:rFonts w:eastAsia="Times New Roman"/>
        </w:rPr>
        <w:t>На тротуарах с активным потоком пешеходов уличную мебель  располагать в порядке, способствующем свободному движению пешеходов.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44" w:name="100370"/>
      <w:bookmarkEnd w:id="44"/>
      <w:r w:rsidRPr="00E819C2">
        <w:rPr>
          <w:rFonts w:eastAsia="Times New Roman"/>
        </w:rPr>
        <w:t xml:space="preserve">10. Пешеходные коммуникации в составе общественных территорий  предусмотреть хорошо </w:t>
      </w:r>
      <w:proofErr w:type="gramStart"/>
      <w:r w:rsidRPr="00E819C2">
        <w:rPr>
          <w:rFonts w:eastAsia="Times New Roman"/>
        </w:rPr>
        <w:t>просматриваемыми</w:t>
      </w:r>
      <w:proofErr w:type="gramEnd"/>
      <w:r w:rsidRPr="00E819C2">
        <w:rPr>
          <w:rFonts w:eastAsia="Times New Roman"/>
        </w:rPr>
        <w:t xml:space="preserve"> и освещенными.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45" w:name="100371"/>
      <w:bookmarkEnd w:id="45"/>
      <w:r w:rsidRPr="00E819C2">
        <w:rPr>
          <w:rFonts w:eastAsia="Times New Roman"/>
        </w:rPr>
        <w:t>11. Не  проектирование и создание прямолинейных пешеходных дорожек</w:t>
      </w:r>
      <w:proofErr w:type="gramStart"/>
      <w:r w:rsidRPr="00E819C2">
        <w:rPr>
          <w:rFonts w:eastAsia="Times New Roman"/>
        </w:rPr>
        <w:t>.</w:t>
      </w:r>
      <w:proofErr w:type="gramEnd"/>
      <w:r w:rsidRPr="00E819C2">
        <w:rPr>
          <w:rFonts w:eastAsia="Times New Roman"/>
        </w:rPr>
        <w:t xml:space="preserve">  </w:t>
      </w:r>
      <w:proofErr w:type="gramStart"/>
      <w:r w:rsidRPr="00E819C2">
        <w:rPr>
          <w:rFonts w:eastAsia="Times New Roman"/>
        </w:rPr>
        <w:t>п</w:t>
      </w:r>
      <w:proofErr w:type="gramEnd"/>
      <w:r w:rsidRPr="00E819C2">
        <w:rPr>
          <w:rFonts w:eastAsia="Times New Roman"/>
        </w:rPr>
        <w:t>редусматривать возможности для альтернативных пешеходных маршрутов между двумя любыми точками муниципального образования.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46" w:name="100372"/>
      <w:bookmarkEnd w:id="46"/>
      <w:r w:rsidRPr="00E819C2">
        <w:rPr>
          <w:rFonts w:eastAsia="Times New Roman"/>
        </w:rPr>
        <w:t>12. При планировании пешеходных коммуникаций  создание мест для кратковременного отдыха пешеходов, в том числе МГН (например, скамьи).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47" w:name="100373"/>
      <w:bookmarkEnd w:id="47"/>
      <w:r w:rsidRPr="00E819C2">
        <w:rPr>
          <w:rFonts w:eastAsia="Times New Roman"/>
        </w:rPr>
        <w:t>13. С целью создания комфортной среды для пешеходов пешеходные коммуникации  озеленять путем использования различных видов зеленых насаждений.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48" w:name="100374"/>
      <w:bookmarkEnd w:id="48"/>
      <w:r w:rsidRPr="00E819C2">
        <w:rPr>
          <w:rFonts w:eastAsia="Times New Roman"/>
        </w:rPr>
        <w:lastRenderedPageBreak/>
        <w:t>14. При создании основных пешеходных коммуникаций  использовать твердые виды покрытия.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49" w:name="100375"/>
      <w:bookmarkEnd w:id="49"/>
      <w:r w:rsidRPr="00E819C2">
        <w:rPr>
          <w:rFonts w:eastAsia="Times New Roman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 оснащать бордюрными пандусами.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50" w:name="100376"/>
      <w:bookmarkEnd w:id="50"/>
      <w:r w:rsidRPr="00E819C2">
        <w:rPr>
          <w:rFonts w:eastAsia="Times New Roman"/>
        </w:rPr>
        <w:t>Лестницы, пандусы, мостики и другие подобные элементы  выполнять с соблюдением равновеликой пропускной способности.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51" w:name="100377"/>
      <w:bookmarkEnd w:id="51"/>
      <w:r w:rsidRPr="00E819C2">
        <w:rPr>
          <w:rFonts w:eastAsia="Times New Roman"/>
        </w:rPr>
        <w:t>15. При создании второстепенных пешеходных коммуникаций  использовать различные виды покрытия: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52" w:name="100378"/>
      <w:bookmarkEnd w:id="52"/>
      <w:r w:rsidRPr="00E819C2">
        <w:rPr>
          <w:rFonts w:eastAsia="Times New Roman"/>
        </w:rPr>
        <w:t>а) дорожки скверов, бульваров, садов населенного пункта  устраивать с твердыми видами покрытия и элементами сопряжения поверхностей;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53" w:name="100379"/>
      <w:bookmarkEnd w:id="53"/>
      <w:r w:rsidRPr="00E819C2">
        <w:rPr>
          <w:rFonts w:eastAsia="Times New Roman"/>
        </w:rPr>
        <w:t>б) дорожки крупных озелененных территорий и территорий рекреационного назначения 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54" w:name="100380"/>
      <w:bookmarkEnd w:id="54"/>
      <w:r w:rsidRPr="00E819C2">
        <w:rPr>
          <w:rFonts w:eastAsia="Times New Roman"/>
        </w:rPr>
        <w:t>16. При планировании протяженных пешеходных коммуникаций и крупных пешеходных зон  оценить возможность сохранения движения автомобильного транспорта с исключением транзитного движения и длительной парковки (стоянки) автотранспортных средств.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55" w:name="100381"/>
      <w:bookmarkEnd w:id="55"/>
      <w:r w:rsidRPr="00E819C2">
        <w:rPr>
          <w:rFonts w:eastAsia="Times New Roman"/>
        </w:rPr>
        <w:t>17. В правила благоустройства территории муниципального образования  включать положения, регулирующие вопросы организации пешеходных зон, к которым  относить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56" w:name="100382"/>
      <w:bookmarkEnd w:id="56"/>
      <w:r w:rsidRPr="00E819C2">
        <w:rPr>
          <w:rFonts w:eastAsia="Times New Roman"/>
        </w:rPr>
        <w:t>В малых населенных пунктах пешеходные зоны  располагать и (или) благоустраивать в центре такого населенного пункта и (или) в основном центре притяжения жителей.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57" w:name="100383"/>
      <w:bookmarkEnd w:id="57"/>
      <w:r w:rsidRPr="00E819C2">
        <w:rPr>
          <w:rFonts w:eastAsia="Times New Roman"/>
        </w:rPr>
        <w:t>В больших и крупных населенных пунктах пешеходные зоны  располагать и (или) благоустраивать во всех жилых районах, парках и скверах.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58" w:name="100384"/>
      <w:bookmarkEnd w:id="58"/>
      <w:r w:rsidRPr="00E819C2">
        <w:rPr>
          <w:rFonts w:eastAsia="Times New Roman"/>
        </w:rPr>
        <w:t>18. При проектировании и (или) благоустройстве пешеходной зоны  произвести осмотр территории совместно с представителями жителей планируемого к благоустройству квартала, микрорайона, выявить точки притяжения, с учетом интересов всех групп населения, в том числе молодежи, детей различного возраста и их родителей, пенсионеров и МГН.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59" w:name="100385"/>
      <w:bookmarkEnd w:id="59"/>
      <w:r w:rsidRPr="00E819C2">
        <w:rPr>
          <w:rFonts w:eastAsia="Times New Roman"/>
        </w:rPr>
        <w:t xml:space="preserve">19. При создании сети велосипедных и </w:t>
      </w:r>
      <w:proofErr w:type="spellStart"/>
      <w:r w:rsidRPr="00E819C2">
        <w:rPr>
          <w:rFonts w:eastAsia="Times New Roman"/>
        </w:rPr>
        <w:t>велопешеходных</w:t>
      </w:r>
      <w:proofErr w:type="spellEnd"/>
      <w:r w:rsidRPr="00E819C2">
        <w:rPr>
          <w:rFonts w:eastAsia="Times New Roman"/>
        </w:rPr>
        <w:t xml:space="preserve"> дорожек  связывать между собой все части муниципального образования, создавая условия для беспрепятственного передвижения на велосипеде, обеспечения безопасности, связности, прямолинейности, комфортности.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60" w:name="100386"/>
      <w:bookmarkEnd w:id="60"/>
      <w:r w:rsidRPr="00E819C2">
        <w:rPr>
          <w:rFonts w:eastAsia="Times New Roman"/>
        </w:rPr>
        <w:t xml:space="preserve">При этом типологию объектов велосипедной инфраструктуры  проектировать в зависимости от их функции (транспортная или рекреационная), роли в масштабе муниципального образования и характеристик автомобильного и пешеходного движения </w:t>
      </w:r>
      <w:r w:rsidRPr="00E819C2">
        <w:rPr>
          <w:rFonts w:eastAsia="Times New Roman"/>
        </w:rPr>
        <w:lastRenderedPageBreak/>
        <w:t xml:space="preserve">на территории, в которую интегрируется </w:t>
      </w:r>
      <w:proofErr w:type="spellStart"/>
      <w:r w:rsidRPr="00E819C2">
        <w:rPr>
          <w:rFonts w:eastAsia="Times New Roman"/>
        </w:rPr>
        <w:t>велодвижение</w:t>
      </w:r>
      <w:proofErr w:type="spellEnd"/>
      <w:r w:rsidRPr="00E819C2">
        <w:rPr>
          <w:rFonts w:eastAsia="Times New Roman"/>
        </w:rPr>
        <w:t xml:space="preserve">. В зависимости от этих факторов могут применяться различные решения устройства велодорожек и (или) </w:t>
      </w:r>
      <w:proofErr w:type="spellStart"/>
      <w:r w:rsidRPr="00E819C2">
        <w:rPr>
          <w:rFonts w:eastAsia="Times New Roman"/>
        </w:rPr>
        <w:t>велополос</w:t>
      </w:r>
      <w:proofErr w:type="spellEnd"/>
      <w:r w:rsidRPr="00E819C2">
        <w:rPr>
          <w:rFonts w:eastAsia="Times New Roman"/>
        </w:rPr>
        <w:t>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61" w:name="100387"/>
      <w:bookmarkEnd w:id="61"/>
      <w:r w:rsidRPr="00E819C2">
        <w:rPr>
          <w:rFonts w:eastAsia="Times New Roman"/>
        </w:rPr>
        <w:t>20. В перечень элементов благоустройства велодорожек  включать: твердый тип покрытия, элементы сопряжения поверхности велодорожки с прилегающими территориями.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62" w:name="100388"/>
      <w:bookmarkEnd w:id="62"/>
      <w:r w:rsidRPr="00E819C2">
        <w:rPr>
          <w:rFonts w:eastAsia="Times New Roman"/>
        </w:rPr>
        <w:t>На велодорожках, размещаемых вдоль улиц и дорог,  предусматривать освещение, на территориях рекреационного назначения - озеленение.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63" w:name="100389"/>
      <w:bookmarkEnd w:id="63"/>
      <w:r w:rsidRPr="00E819C2">
        <w:rPr>
          <w:rFonts w:eastAsia="Times New Roman"/>
        </w:rPr>
        <w:t>21. Для эффективного использования велосипедных коммуникаций  предусматривать: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64" w:name="100390"/>
      <w:bookmarkEnd w:id="64"/>
      <w:r w:rsidRPr="00E819C2">
        <w:rPr>
          <w:rFonts w:eastAsia="Times New Roman"/>
        </w:rPr>
        <w:t>а) маршруты велодорожек, интегрированные в единую замкнутую систему;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65" w:name="100391"/>
      <w:bookmarkEnd w:id="65"/>
      <w:r w:rsidRPr="00E819C2">
        <w:rPr>
          <w:rFonts w:eastAsia="Times New Roman"/>
        </w:rPr>
        <w:t xml:space="preserve">б) комфортные и безопасные пересечения </w:t>
      </w:r>
      <w:proofErr w:type="spellStart"/>
      <w:r w:rsidRPr="00E819C2">
        <w:rPr>
          <w:rFonts w:eastAsia="Times New Roman"/>
        </w:rPr>
        <w:t>веломаршрутов</w:t>
      </w:r>
      <w:proofErr w:type="spellEnd"/>
      <w:r w:rsidRPr="00E819C2">
        <w:rPr>
          <w:rFonts w:eastAsia="Times New Roman"/>
        </w:rPr>
        <w:t xml:space="preserve"> на перекрестках с пешеходными и автомобильными коммуникациями;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66" w:name="100392"/>
      <w:bookmarkEnd w:id="66"/>
      <w:r w:rsidRPr="00E819C2">
        <w:rPr>
          <w:rFonts w:eastAsia="Times New Roman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E819C2">
        <w:rPr>
          <w:rFonts w:eastAsia="Times New Roman"/>
        </w:rPr>
        <w:t>велодвижение</w:t>
      </w:r>
      <w:proofErr w:type="spellEnd"/>
      <w:r w:rsidRPr="00E819C2">
        <w:rPr>
          <w:rFonts w:eastAsia="Times New Roman"/>
        </w:rPr>
        <w:t>;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67" w:name="100393"/>
      <w:bookmarkEnd w:id="67"/>
      <w:r w:rsidRPr="00E819C2">
        <w:rPr>
          <w:rFonts w:eastAsia="Times New Roman"/>
        </w:rPr>
        <w:t xml:space="preserve">г) организацию </w:t>
      </w:r>
      <w:proofErr w:type="spellStart"/>
      <w:r w:rsidRPr="00E819C2">
        <w:rPr>
          <w:rFonts w:eastAsia="Times New Roman"/>
        </w:rPr>
        <w:t>безбарьерной</w:t>
      </w:r>
      <w:proofErr w:type="spellEnd"/>
      <w:r w:rsidRPr="00E819C2">
        <w:rPr>
          <w:rFonts w:eastAsia="Times New Roman"/>
        </w:rPr>
        <w:t xml:space="preserve"> среды в зонах перепада высот на маршруте;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68" w:name="100394"/>
      <w:bookmarkEnd w:id="68"/>
      <w:proofErr w:type="spellStart"/>
      <w:r w:rsidRPr="00E819C2">
        <w:rPr>
          <w:rFonts w:eastAsia="Times New Roman"/>
        </w:rPr>
        <w:t>д</w:t>
      </w:r>
      <w:proofErr w:type="spellEnd"/>
      <w:r w:rsidRPr="00E819C2">
        <w:rPr>
          <w:rFonts w:eastAsia="Times New Roman"/>
        </w:rPr>
        <w:t>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817FFB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69" w:name="100395"/>
      <w:bookmarkEnd w:id="69"/>
      <w:proofErr w:type="gramStart"/>
      <w:r w:rsidRPr="00E819C2">
        <w:rPr>
          <w:rFonts w:eastAsia="Times New Roman"/>
        </w:rPr>
        <w:t xml:space="preserve">е) безопасные </w:t>
      </w:r>
      <w:proofErr w:type="spellStart"/>
      <w:r w:rsidRPr="00E819C2">
        <w:rPr>
          <w:rFonts w:eastAsia="Times New Roman"/>
        </w:rPr>
        <w:t>велопарковки</w:t>
      </w:r>
      <w:proofErr w:type="spellEnd"/>
      <w:r w:rsidRPr="00E819C2">
        <w:rPr>
          <w:rFonts w:eastAsia="Times New Roman"/>
        </w:rPr>
        <w:t xml:space="preserve"> на общественных территориях муниципального образования, в том числе в зонах транспортно-пересадочных узлов и ос</w:t>
      </w:r>
      <w:r>
        <w:rPr>
          <w:rFonts w:eastAsia="Times New Roman"/>
        </w:rPr>
        <w:t>тановок внеуличного транспорта;</w:t>
      </w:r>
      <w:proofErr w:type="gramEnd"/>
    </w:p>
    <w:p w:rsidR="00817FFB" w:rsidRPr="000D54F1" w:rsidRDefault="00817FFB" w:rsidP="00817FFB">
      <w:pPr>
        <w:spacing w:before="100" w:beforeAutospacing="1" w:after="100" w:afterAutospacing="1"/>
        <w:rPr>
          <w:rFonts w:eastAsia="Times New Roman"/>
          <w:b/>
          <w:color w:val="C00000"/>
        </w:rPr>
      </w:pPr>
      <w:r w:rsidRPr="000D54F1">
        <w:rPr>
          <w:rFonts w:eastAsia="Times New Roman"/>
          <w:b/>
        </w:rPr>
        <w:t xml:space="preserve">3) Дополнить разделом 10. </w:t>
      </w:r>
      <w:proofErr w:type="gramStart"/>
      <w:r w:rsidRPr="000D54F1">
        <w:rPr>
          <w:rFonts w:eastAsia="Times New Roman"/>
          <w:b/>
        </w:rPr>
        <w:t>ВОПРОСЫ</w:t>
      </w:r>
      <w:proofErr w:type="gramEnd"/>
      <w:r w:rsidRPr="000D54F1">
        <w:rPr>
          <w:rFonts w:eastAsia="Times New Roman"/>
          <w:b/>
        </w:rPr>
        <w:t xml:space="preserve"> РЕГУЛИРУЮЩИЕ ОБУСТРОЙСТВА ТЕРРИТОРИИ</w:t>
      </w:r>
      <w:r w:rsidRPr="000D54F1">
        <w:rPr>
          <w:b/>
        </w:rPr>
        <w:t xml:space="preserve"> СЕЛЬСКОГО ПОСЕЛЕНИЯ В ЦЕЛЯХ ОБЕСПЕЧЕНИЯ БЕСПРЕПЯТСТВЕННОГО ПЕРЕДВИЖЕНИЯ ПО УКАЗАНАННОЙ ТЕРРИТОРИИ ИНВАЛИДОВ И ДРУГИХ МАЛОМОБИЛЬНЫХ ГРУПП НАСЕЛЕНИЯ.</w:t>
      </w:r>
    </w:p>
    <w:p w:rsidR="00817FFB" w:rsidRPr="003571CD" w:rsidRDefault="00817FFB" w:rsidP="00817FFB">
      <w:pPr>
        <w:spacing w:before="100" w:beforeAutospacing="1" w:after="100" w:afterAutospacing="1"/>
        <w:rPr>
          <w:rFonts w:eastAsia="Times New Roman"/>
        </w:rPr>
      </w:pPr>
      <w:r w:rsidRPr="009139F9">
        <w:rPr>
          <w:rFonts w:eastAsia="Times New Roman"/>
          <w:color w:val="C00000"/>
        </w:rPr>
        <w:t xml:space="preserve"> </w:t>
      </w:r>
      <w:proofErr w:type="gramStart"/>
      <w:r w:rsidRPr="003571CD">
        <w:rPr>
          <w:rFonts w:eastAsia="Times New Roman"/>
        </w:rPr>
        <w:t>б</w:t>
      </w:r>
      <w:proofErr w:type="gramEnd"/>
      <w:r w:rsidRPr="003571CD">
        <w:rPr>
          <w:rFonts w:eastAsia="Times New Roman"/>
        </w:rPr>
        <w:t xml:space="preserve">лагоустройства  предусматривать доступность среды населенных пунктов для МГН,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</w:t>
      </w:r>
      <w:proofErr w:type="gramStart"/>
      <w:r w:rsidRPr="003571CD">
        <w:rPr>
          <w:rFonts w:eastAsia="Times New Roman"/>
        </w:rPr>
        <w:t>обеспечиваться</w:t>
      </w:r>
      <w:proofErr w:type="gramEnd"/>
      <w:r w:rsidRPr="003571CD">
        <w:rPr>
          <w:rFonts w:eastAsia="Times New Roman"/>
        </w:rPr>
        <w:t xml:space="preserve"> в том числе путем оснащения объектов благоустройства элементами и техническими средствами, способствующими передвижению МГН.</w:t>
      </w:r>
    </w:p>
    <w:p w:rsidR="00817FFB" w:rsidRPr="003571CD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70" w:name="100398"/>
      <w:bookmarkEnd w:id="70"/>
      <w:r w:rsidRPr="003571CD">
        <w:rPr>
          <w:rFonts w:eastAsia="Times New Roman"/>
        </w:rPr>
        <w:t xml:space="preserve">16.2. Проектирование, строительство, установку технических средств и оборудования, способствующих передвижению МГН,  </w:t>
      </w:r>
      <w:proofErr w:type="gramStart"/>
      <w:r w:rsidRPr="003571CD">
        <w:rPr>
          <w:rFonts w:eastAsia="Times New Roman"/>
        </w:rPr>
        <w:t>осуществлять</w:t>
      </w:r>
      <w:proofErr w:type="gramEnd"/>
      <w:r w:rsidRPr="003571CD">
        <w:rPr>
          <w:rFonts w:eastAsia="Times New Roman"/>
        </w:rPr>
        <w:t xml:space="preserve"> в том числе при новом строительстве в соответствии с утвержденной проектной документацией.</w:t>
      </w:r>
    </w:p>
    <w:p w:rsidR="00817FFB" w:rsidRPr="003571CD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71" w:name="100399"/>
      <w:bookmarkEnd w:id="71"/>
      <w:r w:rsidRPr="003571CD">
        <w:rPr>
          <w:rFonts w:eastAsia="Times New Roman"/>
        </w:rPr>
        <w:t xml:space="preserve">16.3. Пути движения МГН, входные группы в здания и сооружения  проектировать в соответствии с СП 59.13330.2020 "Свод правил. Доступность зданий и сооружений для </w:t>
      </w:r>
      <w:proofErr w:type="spellStart"/>
      <w:r w:rsidRPr="003571CD">
        <w:rPr>
          <w:rFonts w:eastAsia="Times New Roman"/>
        </w:rPr>
        <w:t>маломобильных</w:t>
      </w:r>
      <w:proofErr w:type="spellEnd"/>
      <w:r w:rsidRPr="003571CD">
        <w:rPr>
          <w:rFonts w:eastAsia="Times New Roman"/>
        </w:rPr>
        <w:t xml:space="preserve"> групп населения. </w:t>
      </w:r>
      <w:proofErr w:type="spellStart"/>
      <w:r w:rsidRPr="003571CD">
        <w:rPr>
          <w:rFonts w:eastAsia="Times New Roman"/>
        </w:rPr>
        <w:t>СНиП</w:t>
      </w:r>
      <w:proofErr w:type="spellEnd"/>
      <w:r w:rsidRPr="003571CD">
        <w:rPr>
          <w:rFonts w:eastAsia="Times New Roman"/>
        </w:rPr>
        <w:t xml:space="preserve"> 35-01-2001".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72" w:name="100400"/>
      <w:bookmarkEnd w:id="72"/>
      <w:r w:rsidRPr="00E819C2">
        <w:rPr>
          <w:rFonts w:eastAsia="Times New Roman"/>
        </w:rPr>
        <w:t xml:space="preserve">16.4. При выполнении благоустройства улиц в части организации подходов к зданиям и сооружениям поверхность реконструируемой части тротуаров  выполнять на одном </w:t>
      </w:r>
      <w:r w:rsidRPr="00E819C2">
        <w:rPr>
          <w:rFonts w:eastAsia="Times New Roman"/>
        </w:rPr>
        <w:lastRenderedPageBreak/>
        <w:t>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73" w:name="100401"/>
      <w:bookmarkEnd w:id="73"/>
      <w:r w:rsidRPr="00E819C2">
        <w:rPr>
          <w:rFonts w:eastAsia="Times New Roman"/>
        </w:rPr>
        <w:t>Тротуары, подходы к зданиям, строениям и сооружениям, ступени и пандусы  выполнять с нескользящей поверхностью.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74" w:name="100402"/>
      <w:bookmarkEnd w:id="74"/>
      <w:r w:rsidRPr="00E819C2">
        <w:rPr>
          <w:rFonts w:eastAsia="Times New Roman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 обрабатывать специальными </w:t>
      </w:r>
      <w:proofErr w:type="spellStart"/>
      <w:r w:rsidRPr="00E819C2">
        <w:rPr>
          <w:rFonts w:eastAsia="Times New Roman"/>
        </w:rPr>
        <w:t>противогололедными</w:t>
      </w:r>
      <w:proofErr w:type="spellEnd"/>
      <w:r w:rsidRPr="00E819C2">
        <w:rPr>
          <w:rFonts w:eastAsia="Times New Roman"/>
        </w:rPr>
        <w:t xml:space="preserve"> средствами или укрывать такие поверхности противоскользящими материалами.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75" w:name="100403"/>
      <w:bookmarkEnd w:id="75"/>
      <w:r w:rsidRPr="00E819C2">
        <w:rPr>
          <w:rFonts w:eastAsia="Times New Roman"/>
        </w:rPr>
        <w:t xml:space="preserve">16.5. </w:t>
      </w:r>
      <w:proofErr w:type="gramStart"/>
      <w:r w:rsidRPr="00E819C2">
        <w:rPr>
          <w:rFonts w:eastAsia="Times New Roman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E819C2">
        <w:rPr>
          <w:rFonts w:eastAsia="Times New Roman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 применение тактильных наземных указателей.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76" w:name="100404"/>
      <w:bookmarkEnd w:id="76"/>
      <w:r w:rsidRPr="00E819C2">
        <w:rPr>
          <w:rFonts w:eastAsia="Times New Roman"/>
        </w:rPr>
        <w:t xml:space="preserve">16.6. </w:t>
      </w:r>
      <w:proofErr w:type="gramStart"/>
      <w:r w:rsidRPr="00E819C2">
        <w:rPr>
          <w:rFonts w:eastAsia="Times New Roman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 оборудование общественных территорий населенного 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E819C2">
        <w:rPr>
          <w:rFonts w:eastAsia="Times New Roman"/>
        </w:rPr>
        <w:t>мнемокартами</w:t>
      </w:r>
      <w:proofErr w:type="spellEnd"/>
      <w:r w:rsidRPr="00E819C2">
        <w:rPr>
          <w:rFonts w:eastAsia="Times New Roman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</w:t>
      </w:r>
      <w:proofErr w:type="gramEnd"/>
      <w:r w:rsidRPr="00E819C2">
        <w:rPr>
          <w:rFonts w:eastAsia="Times New Roman"/>
        </w:rPr>
        <w:t xml:space="preserve"> и другими категориями МГН, а также людьми без инвалидности.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77" w:name="100405"/>
      <w:bookmarkEnd w:id="77"/>
      <w:r w:rsidRPr="00E819C2">
        <w:rPr>
          <w:rFonts w:eastAsia="Times New Roman"/>
        </w:rPr>
        <w:t xml:space="preserve">На тактильных мнемосхемах  </w:t>
      </w:r>
      <w:proofErr w:type="gramStart"/>
      <w:r w:rsidRPr="00E819C2">
        <w:rPr>
          <w:rFonts w:eastAsia="Times New Roman"/>
        </w:rPr>
        <w:t>размещать</w:t>
      </w:r>
      <w:proofErr w:type="gramEnd"/>
      <w:r w:rsidRPr="00E819C2">
        <w:rPr>
          <w:rFonts w:eastAsia="Times New Roman"/>
        </w:rPr>
        <w:t xml:space="preserve"> в том числе тактильную пространственную информацию, позволяющую определить фактическое положение объектов в пространстве.</w:t>
      </w:r>
    </w:p>
    <w:p w:rsidR="00817FFB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78" w:name="100406"/>
      <w:bookmarkEnd w:id="78"/>
      <w:r w:rsidRPr="00E819C2">
        <w:rPr>
          <w:rFonts w:eastAsia="Times New Roman"/>
        </w:rPr>
        <w:t>На тактильных указателях  размещать тактильную информацию, необходимую инвалиду по зрению вдоль пути следования и позволяющую получать полноценную информацию для ориентирования в пространстве, предназначенную для считывания посредством осязания лицами, владеющими техникой чтения шрифта Брайля, и не владеющими данными навыками МГН.</w:t>
      </w:r>
    </w:p>
    <w:p w:rsidR="00817FFB" w:rsidRPr="000D54F1" w:rsidRDefault="00817FFB" w:rsidP="00817FFB">
      <w:pPr>
        <w:spacing w:before="100" w:beforeAutospacing="1" w:after="100" w:afterAutospacing="1"/>
        <w:rPr>
          <w:rFonts w:eastAsia="Times New Roman"/>
          <w:b/>
        </w:rPr>
      </w:pPr>
      <w:r w:rsidRPr="000D54F1">
        <w:rPr>
          <w:rFonts w:eastAsia="Times New Roman"/>
          <w:b/>
        </w:rPr>
        <w:t>4) Дополнить Разделом 11. ВОПРОСЫ, РЕГУЛИРУЮЩИЕ ПОРЯДОК УЧАСТИЯ ГРАЖДАН И ОРГАНИЗАЦИЙ В РЕАЛИЗАЦИИ МЕРОПРИЯТИЙ ПО БЛАГОУСТРОЙСТВУ ТЕРРИТОРИИ СЕЛЬСКОГО ПОСЕЛЕНИЯ.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79" w:name="100584"/>
      <w:bookmarkEnd w:id="79"/>
      <w:r w:rsidRPr="00E819C2">
        <w:rPr>
          <w:rFonts w:eastAsia="Times New Roman"/>
        </w:rPr>
        <w:t>23.1. В правилах благоустройства территории муниципального образования  предусматривать положения, регулирующие порядок участия граждан и организаций в реализации мероприятий по благоустройству общественных и дворовых территорий муниципального образования, в том числе при осуществлении реконструкции и ремонта общественных и дворовых территорий, когда проводимые работы предполагают изменение функционального, архитектурного и (или) пространственного решений таких территорий.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80" w:name="100585"/>
      <w:bookmarkEnd w:id="80"/>
      <w:r w:rsidRPr="00E819C2">
        <w:rPr>
          <w:rFonts w:eastAsia="Times New Roman"/>
        </w:rPr>
        <w:t xml:space="preserve">23.2. Вовлечение граждан и организаций в реализацию мероприятий по благоустройству территории муниципального образования (далее - вовлечение)  организовывать в форме </w:t>
      </w:r>
      <w:r w:rsidRPr="00E819C2">
        <w:rPr>
          <w:rFonts w:eastAsia="Times New Roman"/>
        </w:rPr>
        <w:lastRenderedPageBreak/>
        <w:t>структурированного, управляемого процесса, ориентированного на достижение заранее поставленных целей развития территории населенного пункта.</w:t>
      </w:r>
    </w:p>
    <w:p w:rsidR="00817FFB" w:rsidRPr="00817FFB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81" w:name="100586"/>
      <w:bookmarkEnd w:id="81"/>
      <w:r w:rsidRPr="00817FFB">
        <w:rPr>
          <w:rFonts w:eastAsia="Times New Roman"/>
        </w:rPr>
        <w:t>23.3.  вовлекать граждан и организации к участию в реализации мероприятий по благоустройству территории муниципального образования на всех этапах реализации проекта благоустройства.</w:t>
      </w:r>
    </w:p>
    <w:p w:rsidR="00817FFB" w:rsidRPr="00817FFB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82" w:name="100587"/>
      <w:bookmarkEnd w:id="82"/>
      <w:r w:rsidRPr="00817FFB">
        <w:rPr>
          <w:rFonts w:eastAsia="Times New Roman"/>
        </w:rPr>
        <w:t>23.4.  предоставлять всем гражданам и организациям равные возможности участия в процессе обсуждения, планирования и реализации мероприятий по благоустройству с целью исключения возникновения конфликтов интересов среди лиц, заинтересованных в реализации конкретного проекта благоустройства или развития территории. При этом 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83" w:name="100588"/>
      <w:bookmarkEnd w:id="83"/>
      <w:r w:rsidRPr="00E819C2">
        <w:rPr>
          <w:rFonts w:eastAsia="Times New Roman"/>
        </w:rPr>
        <w:t>23.5. Вовлечение граждан в обсуждение проекта развития территории  обеспечивать с использованием различных форматов вовлечения, которые могут подразумевать как личное участие жителей населенного пункта в проводимых мероприятиях, так и участие в электронной форме с помощью сети "Интернет".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84" w:name="100589"/>
      <w:bookmarkEnd w:id="84"/>
      <w:r w:rsidRPr="00E819C2">
        <w:rPr>
          <w:rFonts w:eastAsia="Times New Roman"/>
        </w:rPr>
        <w:t xml:space="preserve">В целях систематизации процесса вовлечения форматы вовлечения  объединить в группы в зависимости от целей и степени участия граждан, их объединений и иных лиц в решении вопросов по выбору территорий, подлежащих благоустройству, созданию, корректировке и реализации документов архитектурно-строительного проектирования, реализации проектов развития территорий, </w:t>
      </w:r>
      <w:proofErr w:type="gramStart"/>
      <w:r w:rsidRPr="00E819C2">
        <w:rPr>
          <w:rFonts w:eastAsia="Times New Roman"/>
        </w:rPr>
        <w:t>направленных</w:t>
      </w:r>
      <w:proofErr w:type="gramEnd"/>
      <w:r w:rsidRPr="00E819C2">
        <w:rPr>
          <w:rFonts w:eastAsia="Times New Roman"/>
        </w:rPr>
        <w:t xml:space="preserve"> в том числе на создание, реконструкцию, ремонт, благоустройство и эксплуатацию общественных и дворовых территорий (далее - уровни вовлечения).</w:t>
      </w:r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  <w:bookmarkStart w:id="85" w:name="100590"/>
      <w:bookmarkEnd w:id="85"/>
      <w:proofErr w:type="gramStart"/>
      <w:r w:rsidRPr="00E819C2">
        <w:rPr>
          <w:rFonts w:eastAsia="Times New Roman"/>
        </w:rPr>
        <w:t xml:space="preserve">Уровни и форматы вовлечения, как в очной, так и в электронной форме, рекомендуемые к применению органами местного самоуправления на различных этапах реализации мероприятий по благоустройству территории муниципального образования, приведены в Методических </w:t>
      </w:r>
      <w:hyperlink r:id="rId5" w:anchor="100010" w:history="1">
        <w:r w:rsidRPr="00E819C2">
          <w:rPr>
            <w:rFonts w:eastAsia="Times New Roman"/>
            <w:color w:val="0000FF"/>
            <w:u w:val="single"/>
          </w:rPr>
          <w:t>рекомендациях</w:t>
        </w:r>
      </w:hyperlink>
      <w:r w:rsidRPr="00E819C2">
        <w:rPr>
          <w:rFonts w:eastAsia="Times New Roman"/>
        </w:rPr>
        <w:t xml:space="preserve"> по вовлечению граждан, их объединений и иных лиц в решение вопросов развития городской среды, утвержденных приказом Минстроя России от 30 декабря 2020 г. N 913/пр.</w:t>
      </w:r>
      <w:proofErr w:type="gramEnd"/>
    </w:p>
    <w:p w:rsidR="00817FFB" w:rsidRPr="00E819C2" w:rsidRDefault="00817FFB" w:rsidP="00817FFB">
      <w:pPr>
        <w:spacing w:before="100" w:beforeAutospacing="1" w:after="100" w:afterAutospacing="1"/>
        <w:rPr>
          <w:rFonts w:eastAsia="Times New Roman"/>
        </w:rPr>
      </w:pPr>
    </w:p>
    <w:p w:rsidR="00817FFB" w:rsidRPr="00817FFB" w:rsidRDefault="00817FFB">
      <w:pPr>
        <w:rPr>
          <w:b/>
        </w:rPr>
      </w:pPr>
    </w:p>
    <w:sectPr w:rsidR="00817FFB" w:rsidRPr="00817FFB" w:rsidSect="009276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E40DB"/>
    <w:multiLevelType w:val="hybridMultilevel"/>
    <w:tmpl w:val="4092B696"/>
    <w:lvl w:ilvl="0" w:tplc="9B30E7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573C8"/>
    <w:multiLevelType w:val="hybridMultilevel"/>
    <w:tmpl w:val="503C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B6DD8"/>
    <w:rsid w:val="00080D41"/>
    <w:rsid w:val="000F4014"/>
    <w:rsid w:val="000F69A1"/>
    <w:rsid w:val="00112049"/>
    <w:rsid w:val="00162E3A"/>
    <w:rsid w:val="001B5D3A"/>
    <w:rsid w:val="001C74E5"/>
    <w:rsid w:val="001F4DFC"/>
    <w:rsid w:val="002A7B78"/>
    <w:rsid w:val="0030409C"/>
    <w:rsid w:val="003061D2"/>
    <w:rsid w:val="003B6C1C"/>
    <w:rsid w:val="004A1490"/>
    <w:rsid w:val="004C0A14"/>
    <w:rsid w:val="00503ABF"/>
    <w:rsid w:val="005040AA"/>
    <w:rsid w:val="0050789C"/>
    <w:rsid w:val="0055412A"/>
    <w:rsid w:val="00567E6C"/>
    <w:rsid w:val="0057244D"/>
    <w:rsid w:val="005B368A"/>
    <w:rsid w:val="005C4796"/>
    <w:rsid w:val="005C7079"/>
    <w:rsid w:val="00632502"/>
    <w:rsid w:val="006B512A"/>
    <w:rsid w:val="006D6071"/>
    <w:rsid w:val="00714D2D"/>
    <w:rsid w:val="007633FA"/>
    <w:rsid w:val="007D712D"/>
    <w:rsid w:val="00817FFB"/>
    <w:rsid w:val="00847063"/>
    <w:rsid w:val="00896A8E"/>
    <w:rsid w:val="008B19F3"/>
    <w:rsid w:val="008B1F6C"/>
    <w:rsid w:val="008F396C"/>
    <w:rsid w:val="0092764D"/>
    <w:rsid w:val="009B6DD8"/>
    <w:rsid w:val="009E7D1E"/>
    <w:rsid w:val="00A11AA7"/>
    <w:rsid w:val="00A67184"/>
    <w:rsid w:val="00A945D4"/>
    <w:rsid w:val="00C2707A"/>
    <w:rsid w:val="00C73CE4"/>
    <w:rsid w:val="00C74031"/>
    <w:rsid w:val="00CD5B7A"/>
    <w:rsid w:val="00CE1E91"/>
    <w:rsid w:val="00D76BB3"/>
    <w:rsid w:val="00DF7440"/>
    <w:rsid w:val="00E32D84"/>
    <w:rsid w:val="00EA6610"/>
    <w:rsid w:val="00EB78C9"/>
    <w:rsid w:val="00EC4F9F"/>
    <w:rsid w:val="00F5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D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36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6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9B6DD8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9B6DD8"/>
    <w:rPr>
      <w:b/>
      <w:bCs/>
    </w:rPr>
  </w:style>
  <w:style w:type="paragraph" w:styleId="a5">
    <w:name w:val="No Spacing"/>
    <w:uiPriority w:val="1"/>
    <w:qFormat/>
    <w:rsid w:val="009B6DD8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2A7B7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2A7B78"/>
    <w:rPr>
      <w:rFonts w:ascii="Times New Roman" w:hAnsi="Times New Roman" w:cs="Times New Roman" w:hint="default"/>
      <w:color w:val="000080"/>
      <w:u w:val="single"/>
    </w:rPr>
  </w:style>
  <w:style w:type="paragraph" w:customStyle="1" w:styleId="ConsPlusNormal">
    <w:name w:val="ConsPlusNormal"/>
    <w:rsid w:val="00817FFB"/>
    <w:pPr>
      <w:widowControl w:val="0"/>
      <w:autoSpaceDE w:val="0"/>
      <w:autoSpaceDN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prikaz-minstroja-rossii-ot-30122020-n-913pr-ob-utverzhden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2021-08-16T09:42:00Z</cp:lastPrinted>
  <dcterms:created xsi:type="dcterms:W3CDTF">2022-04-28T04:22:00Z</dcterms:created>
  <dcterms:modified xsi:type="dcterms:W3CDTF">2022-04-29T05:26:00Z</dcterms:modified>
</cp:coreProperties>
</file>